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EB" w:rsidRPr="006C5ED0" w:rsidRDefault="00676AEB" w:rsidP="00676AEB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Sauna</w:t>
      </w:r>
    </w:p>
    <w:p w:rsidR="00676AEB" w:rsidRDefault="00676AEB" w:rsidP="00676AEB">
      <w:pPr>
        <w:jc w:val="both"/>
      </w:pPr>
    </w:p>
    <w:p w:rsidR="00676AEB" w:rsidRDefault="00676AEB" w:rsidP="00676AEB">
      <w:pPr>
        <w:jc w:val="both"/>
      </w:pPr>
      <w:r>
        <w:t>CNAE: 9609201</w:t>
      </w:r>
    </w:p>
    <w:p w:rsidR="00676AEB" w:rsidRDefault="00676AEB" w:rsidP="00676AEB">
      <w:pPr>
        <w:ind w:left="360"/>
        <w:jc w:val="both"/>
      </w:pPr>
    </w:p>
    <w:p w:rsidR="00676AEB" w:rsidRDefault="00676AEB" w:rsidP="00676AEB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CNPJ</w:t>
      </w:r>
      <w:r w:rsidR="00D33979">
        <w:t xml:space="preserve"> </w:t>
      </w:r>
      <w:r>
        <w:t>(jurídica) ou CPF (física)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Contrato Social/Alterações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Croqui de Localização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Taxa de Emissão de Alvará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Documento de Liberação do Corpo de Bombeiros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Relação dos produtos utilizados</w:t>
      </w:r>
    </w:p>
    <w:p w:rsidR="00676AEB" w:rsidRDefault="00676AEB" w:rsidP="00676AEB">
      <w:pPr>
        <w:numPr>
          <w:ilvl w:val="0"/>
          <w:numId w:val="1"/>
        </w:numPr>
        <w:jc w:val="both"/>
      </w:pPr>
      <w:r>
        <w:t>Declaração do Horário de Funcionamento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76AEB"/>
    <w:rsid w:val="00676AEB"/>
    <w:rsid w:val="006A24C0"/>
    <w:rsid w:val="00927BC7"/>
    <w:rsid w:val="009F2304"/>
    <w:rsid w:val="00B66959"/>
    <w:rsid w:val="00CC22FF"/>
    <w:rsid w:val="00D33979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E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2012-08-06T12:15:00Z</dcterms:created>
  <dcterms:modified xsi:type="dcterms:W3CDTF">2012-08-06T13:03:00Z</dcterms:modified>
</cp:coreProperties>
</file>